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hint="eastAsia" w:ascii="Arial" w:hAnsi="Arial" w:cs="Arial"/>
          <w:b/>
          <w:sz w:val="52"/>
          <w:lang w:val="en-US" w:eastAsia="zh-CN"/>
        </w:rPr>
        <w:t>师德</w:t>
      </w:r>
      <w:r>
        <w:rPr>
          <w:rFonts w:ascii="Arial" w:hAnsi="Arial" w:eastAsia="等线" w:cs="Arial"/>
          <w:b/>
          <w:sz w:val="52"/>
        </w:rPr>
        <w:t>考核操作手册</w:t>
      </w:r>
    </w:p>
    <w:p>
      <w:pPr>
        <w:spacing w:before="320" w:after="120" w:line="288" w:lineRule="auto"/>
        <w:ind w:left="0"/>
        <w:jc w:val="left"/>
        <w:outlineLvl w:val="1"/>
        <w:rPr>
          <w:rFonts w:hint="default" w:ascii="Arial" w:hAnsi="Arial" w:eastAsia="等线" w:cs="Arial"/>
          <w:b/>
          <w:color w:val="1F2329"/>
          <w:sz w:val="32"/>
          <w:lang w:val="en-US" w:eastAsia="zh-CN"/>
        </w:rPr>
      </w:pPr>
      <w:r>
        <w:rPr>
          <w:rFonts w:hint="eastAsia" w:ascii="Arial" w:hAnsi="Arial" w:eastAsia="等线" w:cs="Arial"/>
          <w:b/>
          <w:color w:val="1F2329"/>
          <w:sz w:val="32"/>
          <w:lang w:val="en-US" w:eastAsia="zh-CN"/>
        </w:rPr>
        <w:t>登录系统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</w:t>
      </w:r>
      <w:bookmarkStart w:id="0" w:name="_GoBack"/>
      <w:bookmarkEnd w:id="0"/>
      <w:r>
        <w:rPr>
          <w:rFonts w:hint="eastAsia"/>
          <w:lang w:val="en-US" w:eastAsia="zh-CN"/>
        </w:rPr>
        <w:t>：https://rschr.hue.edu.cn/#/hall/login/hbdesfxy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账号：一卡通号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密码：一卡通号@hbes</w:t>
      </w:r>
    </w:p>
    <w:p>
      <w:pPr>
        <w:bidi w:val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示例：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账号：00005888</w:t>
      </w:r>
    </w:p>
    <w:p>
      <w:pPr>
        <w:bidi w:val="0"/>
        <w:rPr>
          <w:rFonts w:ascii="Arial" w:hAnsi="Arial" w:eastAsia="等线" w:cs="Arial"/>
          <w:b/>
          <w:color w:val="1F2329"/>
        </w:rPr>
      </w:pPr>
      <w:r>
        <w:rPr>
          <w:rFonts w:hint="default"/>
          <w:lang w:val="en-US" w:eastAsia="zh-CN"/>
        </w:rPr>
        <w:t>密码：00005888@hbes</w:t>
      </w:r>
    </w:p>
    <w:p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color w:val="1F2329"/>
          <w:sz w:val="32"/>
        </w:rPr>
        <w:t>教职工</w:t>
      </w:r>
    </w:p>
    <w:p>
      <w:pPr>
        <w:spacing w:before="120" w:after="120" w:line="288" w:lineRule="auto"/>
        <w:ind w:left="0" w:firstLine="0"/>
        <w:jc w:val="left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color w:val="1F2329"/>
          <w:sz w:val="22"/>
        </w:rPr>
        <w:t>点击</w:t>
      </w:r>
      <w:r>
        <w:rPr>
          <w:rFonts w:hint="eastAsia" w:ascii="Arial" w:hAnsi="Arial" w:cs="Arial"/>
          <w:color w:val="1F2329"/>
          <w:sz w:val="22"/>
          <w:lang w:val="en-US" w:eastAsia="zh-CN"/>
        </w:rPr>
        <w:t>考核填报</w:t>
      </w:r>
    </w:p>
    <w:p>
      <w:pPr>
        <w:spacing w:before="120" w:after="120" w:line="288" w:lineRule="auto"/>
        <w:ind w:left="0"/>
        <w:jc w:val="left"/>
      </w:pPr>
      <w:r>
        <w:drawing>
          <wp:inline distT="0" distB="0" distL="114300" distR="114300">
            <wp:extent cx="5266690" cy="2378075"/>
            <wp:effectExtent l="0" t="0" r="381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color w:val="1F2329"/>
          <w:sz w:val="30"/>
        </w:rPr>
        <w:t>首页</w:t>
      </w:r>
    </w:p>
    <w:p>
      <w:pPr>
        <w:spacing w:before="120" w:after="120" w:line="288" w:lineRule="auto"/>
        <w:ind w:left="0"/>
        <w:jc w:val="left"/>
      </w:pPr>
      <w:r>
        <w:drawing>
          <wp:inline distT="0" distB="0" distL="114300" distR="114300">
            <wp:extent cx="5264785" cy="1477645"/>
            <wp:effectExtent l="0" t="0" r="571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 w:firstLine="0"/>
        <w:jc w:val="left"/>
      </w:pPr>
      <w:r>
        <w:rPr>
          <w:rFonts w:ascii="Arial" w:hAnsi="Arial" w:eastAsia="等线" w:cs="Arial"/>
          <w:color w:val="1F2329"/>
          <w:sz w:val="22"/>
        </w:rPr>
        <w:t>进行中显示正在进行的考核项目，已结束显示结束了的考核项目，点击【点击进入】进入年度考核填写页面</w:t>
      </w:r>
    </w:p>
    <w:p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color w:val="1F2329"/>
          <w:sz w:val="30"/>
        </w:rPr>
        <w:t>考核填写</w:t>
      </w:r>
    </w:p>
    <w:p>
      <w:pPr>
        <w:numPr>
          <w:ilvl w:val="0"/>
          <w:numId w:val="2"/>
        </w:numPr>
        <w:spacing w:before="120" w:after="120" w:line="288" w:lineRule="auto"/>
        <w:ind w:left="0" w:firstLine="0"/>
        <w:jc w:val="left"/>
        <w:rPr>
          <w:rFonts w:hint="eastAsia" w:ascii="Arial" w:hAnsi="Arial" w:cs="Arial"/>
          <w:color w:val="1F2329"/>
          <w:sz w:val="22"/>
          <w:lang w:val="en-US" w:eastAsia="zh-CN"/>
        </w:rPr>
      </w:pPr>
      <w:r>
        <w:rPr>
          <w:rFonts w:ascii="Arial" w:hAnsi="Arial" w:eastAsia="等线" w:cs="Arial"/>
          <w:color w:val="1F2329"/>
          <w:sz w:val="22"/>
        </w:rPr>
        <w:t>手动填写业绩数据，填写</w:t>
      </w:r>
      <w:r>
        <w:rPr>
          <w:rFonts w:hint="eastAsia" w:ascii="Arial" w:hAnsi="Arial" w:cs="Arial"/>
          <w:color w:val="1F2329"/>
          <w:sz w:val="22"/>
          <w:lang w:val="en-US" w:eastAsia="zh-CN"/>
        </w:rPr>
        <w:t>师德师风表现总结、师德奖惩情况、教职工签名</w:t>
      </w:r>
    </w:p>
    <w:p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hint="eastAsia" w:ascii="Arial" w:hAnsi="Arial" w:cs="Arial"/>
          <w:color w:val="1F2329"/>
          <w:sz w:val="22"/>
          <w:lang w:val="en-US" w:eastAsia="zh-CN"/>
        </w:rPr>
      </w:pPr>
      <w:r>
        <w:rPr>
          <w:rFonts w:hint="eastAsia" w:ascii="Arial" w:hAnsi="Arial" w:cs="Arial"/>
          <w:color w:val="1F2329"/>
          <w:sz w:val="22"/>
          <w:lang w:val="en-US" w:eastAsia="zh-CN"/>
        </w:rPr>
        <w:drawing>
          <wp:inline distT="0" distB="0" distL="114300" distR="114300">
            <wp:extent cx="5266690" cy="2378075"/>
            <wp:effectExtent l="0" t="0" r="3810" b="952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 w:firstLine="0"/>
        <w:jc w:val="left"/>
      </w:pPr>
      <w:r>
        <w:rPr>
          <w:rFonts w:hint="eastAsia" w:ascii="Arial" w:hAnsi="Arial" w:cs="Arial"/>
          <w:color w:val="1F2329"/>
          <w:sz w:val="22"/>
          <w:lang w:val="en-US" w:eastAsia="zh-CN"/>
        </w:rPr>
        <w:t>2</w:t>
      </w:r>
      <w:r>
        <w:rPr>
          <w:rFonts w:ascii="Arial" w:hAnsi="Arial" w:eastAsia="等线" w:cs="Arial"/>
          <w:color w:val="1F2329"/>
          <w:sz w:val="22"/>
        </w:rPr>
        <w:t>、查看考核登记表</w:t>
      </w:r>
    </w:p>
    <w:p>
      <w:pPr>
        <w:spacing w:before="120" w:after="120" w:line="288" w:lineRule="auto"/>
        <w:ind w:left="0"/>
        <w:jc w:val="left"/>
      </w:pPr>
      <w:r>
        <w:drawing>
          <wp:inline distT="0" distB="0" distL="114300" distR="114300">
            <wp:extent cx="5266690" cy="2378075"/>
            <wp:effectExtent l="0" t="0" r="3810" b="952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</w:pPr>
      <w:r>
        <w:drawing>
          <wp:inline distT="0" distB="0" distL="114300" distR="114300">
            <wp:extent cx="5266690" cy="2378075"/>
            <wp:effectExtent l="9525" t="9525" r="19685" b="1270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8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before="300" w:after="120" w:line="288" w:lineRule="auto"/>
        <w:ind w:left="0"/>
        <w:jc w:val="left"/>
        <w:outlineLvl w:val="2"/>
        <w:rPr>
          <w:rFonts w:hint="default" w:ascii="Arial" w:hAnsi="Arial" w:eastAsia="等线" w:cs="Arial"/>
          <w:b/>
          <w:color w:val="1F2329"/>
          <w:sz w:val="30"/>
          <w:lang w:val="en-US" w:eastAsia="zh-CN"/>
        </w:rPr>
      </w:pPr>
      <w:r>
        <w:rPr>
          <w:rFonts w:hint="eastAsia" w:ascii="Arial" w:hAnsi="Arial" w:eastAsia="等线" w:cs="Arial"/>
          <w:b/>
          <w:color w:val="1F2329"/>
          <w:sz w:val="30"/>
          <w:lang w:val="en-US" w:eastAsia="zh-CN"/>
        </w:rPr>
        <w:t>提交考核表</w:t>
      </w:r>
    </w:p>
    <w:p>
      <w:pPr>
        <w:spacing w:before="120" w:after="120" w:line="288" w:lineRule="auto"/>
        <w:ind w:left="0" w:firstLine="0"/>
        <w:jc w:val="left"/>
      </w:pPr>
      <w:r>
        <w:rPr>
          <w:rFonts w:hint="eastAsia" w:ascii="Arial" w:hAnsi="Arial" w:cs="Arial"/>
          <w:color w:val="1F2329"/>
          <w:sz w:val="22"/>
          <w:lang w:val="en-US" w:eastAsia="zh-CN"/>
        </w:rPr>
        <w:t>1、</w:t>
      </w:r>
      <w:r>
        <w:rPr>
          <w:rFonts w:ascii="Arial" w:hAnsi="Arial" w:eastAsia="等线" w:cs="Arial"/>
          <w:color w:val="1F2329"/>
          <w:sz w:val="22"/>
        </w:rPr>
        <w:t>支持暂存功能，点击提交不允许操作数据只能查看</w:t>
      </w:r>
    </w:p>
    <w:p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支持查看审核流程图和审核记录，便于查询审核状态</w:t>
      </w:r>
    </w:p>
    <w:p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89500" cy="3460750"/>
            <wp:effectExtent l="9525" t="9525" r="15875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460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20" w:after="120" w:line="288" w:lineRule="auto"/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2400300"/>
            <wp:effectExtent l="9525" t="9525" r="19050" b="1587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before="300" w:after="120" w:line="288" w:lineRule="auto"/>
        <w:ind w:left="0"/>
        <w:jc w:val="left"/>
        <w:outlineLvl w:val="2"/>
        <w:rPr>
          <w:rFonts w:hint="eastAsia" w:ascii="Arial" w:hAnsi="Arial" w:eastAsia="等线" w:cs="Arial"/>
          <w:b/>
          <w:color w:val="1F2329"/>
          <w:sz w:val="30"/>
          <w:lang w:val="en-US" w:eastAsia="zh-CN"/>
        </w:rPr>
      </w:pPr>
      <w:r>
        <w:rPr>
          <w:rFonts w:hint="eastAsia" w:ascii="Arial" w:hAnsi="Arial" w:eastAsia="等线" w:cs="Arial"/>
          <w:b/>
          <w:color w:val="1F2329"/>
          <w:sz w:val="30"/>
          <w:lang w:val="en-US" w:eastAsia="zh-CN"/>
        </w:rPr>
        <w:t>考核结果查看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考核项目结束后，人事处负责人会将考核结果同步到人事系统，教职工可以在个人资料页面查看考核结果</w:t>
      </w:r>
    </w:p>
    <w:p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服务大厅点击个人资料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1981835"/>
            <wp:effectExtent l="9525" t="9525" r="15875" b="1524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81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点击左侧基本资料导航栏下的年度考核页签，查看年度考核结果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304415"/>
            <wp:effectExtent l="0" t="0" r="3810" b="698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9DA8A"/>
    <w:multiLevelType w:val="multilevel"/>
    <w:tmpl w:val="8EE9DA8A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1F6657D"/>
    <w:multiLevelType w:val="singleLevel"/>
    <w:tmpl w:val="11F6657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1E0E734"/>
    <w:multiLevelType w:val="singleLevel"/>
    <w:tmpl w:val="61E0E7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MjcwODg0ZDhkNWM3MDE2MzJhYWFmYTE5NDk0MDg4ODEifQ=="/>
  </w:docVars>
  <w:rsids>
    <w:rsidRoot w:val="00000000"/>
    <w:rsid w:val="00C91EE0"/>
    <w:rsid w:val="010942E8"/>
    <w:rsid w:val="01162E70"/>
    <w:rsid w:val="01BC366C"/>
    <w:rsid w:val="02425B42"/>
    <w:rsid w:val="02493B6C"/>
    <w:rsid w:val="02753E85"/>
    <w:rsid w:val="053D1E78"/>
    <w:rsid w:val="05915B61"/>
    <w:rsid w:val="06857CD7"/>
    <w:rsid w:val="08064DBA"/>
    <w:rsid w:val="08253634"/>
    <w:rsid w:val="09A51579"/>
    <w:rsid w:val="0A7E5025"/>
    <w:rsid w:val="0BD11184"/>
    <w:rsid w:val="0BEF2EFA"/>
    <w:rsid w:val="0BFD4CBB"/>
    <w:rsid w:val="0C2D2D0D"/>
    <w:rsid w:val="0C513ED4"/>
    <w:rsid w:val="0C751EA3"/>
    <w:rsid w:val="0C78284B"/>
    <w:rsid w:val="0D7E24BB"/>
    <w:rsid w:val="0DCD1A7C"/>
    <w:rsid w:val="0DEF57D2"/>
    <w:rsid w:val="0E1B2033"/>
    <w:rsid w:val="0E641635"/>
    <w:rsid w:val="0F742EB9"/>
    <w:rsid w:val="0F7811B7"/>
    <w:rsid w:val="0F8A5C48"/>
    <w:rsid w:val="0F8F231B"/>
    <w:rsid w:val="0FB17C27"/>
    <w:rsid w:val="106F3D6D"/>
    <w:rsid w:val="110519DE"/>
    <w:rsid w:val="116234BE"/>
    <w:rsid w:val="11BD6C89"/>
    <w:rsid w:val="11C305EE"/>
    <w:rsid w:val="121D20C5"/>
    <w:rsid w:val="12633CFA"/>
    <w:rsid w:val="12975D5A"/>
    <w:rsid w:val="13DD188A"/>
    <w:rsid w:val="151200B8"/>
    <w:rsid w:val="152A1F55"/>
    <w:rsid w:val="16B370E5"/>
    <w:rsid w:val="17A36E5A"/>
    <w:rsid w:val="18187335"/>
    <w:rsid w:val="19B34613"/>
    <w:rsid w:val="19C27874"/>
    <w:rsid w:val="19F138D9"/>
    <w:rsid w:val="1A4240A2"/>
    <w:rsid w:val="1AAA30B1"/>
    <w:rsid w:val="1AC440B9"/>
    <w:rsid w:val="1BB36E25"/>
    <w:rsid w:val="1C484ACE"/>
    <w:rsid w:val="1D4F36D7"/>
    <w:rsid w:val="1D793F91"/>
    <w:rsid w:val="1EB008CE"/>
    <w:rsid w:val="1F072441"/>
    <w:rsid w:val="1F2F3E68"/>
    <w:rsid w:val="1F5817D8"/>
    <w:rsid w:val="1F8F60E9"/>
    <w:rsid w:val="20346CD6"/>
    <w:rsid w:val="21753704"/>
    <w:rsid w:val="23016F7A"/>
    <w:rsid w:val="23047A11"/>
    <w:rsid w:val="2364451E"/>
    <w:rsid w:val="24132E60"/>
    <w:rsid w:val="247E3DD4"/>
    <w:rsid w:val="26966EEA"/>
    <w:rsid w:val="26D53B21"/>
    <w:rsid w:val="26D61E1E"/>
    <w:rsid w:val="271A002E"/>
    <w:rsid w:val="27301354"/>
    <w:rsid w:val="27A83832"/>
    <w:rsid w:val="2A17569E"/>
    <w:rsid w:val="2B20622F"/>
    <w:rsid w:val="2BC41327"/>
    <w:rsid w:val="2BCA1496"/>
    <w:rsid w:val="2C267E1B"/>
    <w:rsid w:val="2FE53AD9"/>
    <w:rsid w:val="3095677C"/>
    <w:rsid w:val="30AD51DF"/>
    <w:rsid w:val="32180206"/>
    <w:rsid w:val="32312769"/>
    <w:rsid w:val="33094DE8"/>
    <w:rsid w:val="334F2054"/>
    <w:rsid w:val="33704071"/>
    <w:rsid w:val="339A52CD"/>
    <w:rsid w:val="33E04854"/>
    <w:rsid w:val="342A063B"/>
    <w:rsid w:val="3458152F"/>
    <w:rsid w:val="34FE03F1"/>
    <w:rsid w:val="35101D9F"/>
    <w:rsid w:val="355068CB"/>
    <w:rsid w:val="35537C0F"/>
    <w:rsid w:val="35654E87"/>
    <w:rsid w:val="369B3199"/>
    <w:rsid w:val="36E46467"/>
    <w:rsid w:val="387C73A9"/>
    <w:rsid w:val="387D6291"/>
    <w:rsid w:val="3BE006DD"/>
    <w:rsid w:val="3DAD1BB3"/>
    <w:rsid w:val="3DB91812"/>
    <w:rsid w:val="3DDF3C75"/>
    <w:rsid w:val="3F4118F9"/>
    <w:rsid w:val="409830D9"/>
    <w:rsid w:val="4132171D"/>
    <w:rsid w:val="41D13F2D"/>
    <w:rsid w:val="41D6104E"/>
    <w:rsid w:val="42A27568"/>
    <w:rsid w:val="42D36040"/>
    <w:rsid w:val="47B05F6F"/>
    <w:rsid w:val="481E59F2"/>
    <w:rsid w:val="483A4C12"/>
    <w:rsid w:val="487335D5"/>
    <w:rsid w:val="48B752E2"/>
    <w:rsid w:val="492F4C56"/>
    <w:rsid w:val="49314951"/>
    <w:rsid w:val="499C7517"/>
    <w:rsid w:val="49AD5280"/>
    <w:rsid w:val="49CB179D"/>
    <w:rsid w:val="4A2E10B0"/>
    <w:rsid w:val="4A4A0D21"/>
    <w:rsid w:val="4A996E42"/>
    <w:rsid w:val="4C6D1B1B"/>
    <w:rsid w:val="4D112219"/>
    <w:rsid w:val="4D2D6B40"/>
    <w:rsid w:val="4E0C545E"/>
    <w:rsid w:val="4E1433C5"/>
    <w:rsid w:val="4F7C258C"/>
    <w:rsid w:val="52B8297E"/>
    <w:rsid w:val="530341E0"/>
    <w:rsid w:val="54683B7E"/>
    <w:rsid w:val="550151F6"/>
    <w:rsid w:val="554E3DBB"/>
    <w:rsid w:val="567649A8"/>
    <w:rsid w:val="56A47F2C"/>
    <w:rsid w:val="56DD5B3B"/>
    <w:rsid w:val="59D44BA3"/>
    <w:rsid w:val="5B4600A4"/>
    <w:rsid w:val="5CA0005D"/>
    <w:rsid w:val="5CD3143C"/>
    <w:rsid w:val="5F9743C0"/>
    <w:rsid w:val="608F4B22"/>
    <w:rsid w:val="60F7513F"/>
    <w:rsid w:val="629B6165"/>
    <w:rsid w:val="639A09BF"/>
    <w:rsid w:val="63A36353"/>
    <w:rsid w:val="63E8362C"/>
    <w:rsid w:val="64DB505F"/>
    <w:rsid w:val="651D7306"/>
    <w:rsid w:val="65235ED9"/>
    <w:rsid w:val="655B7E2E"/>
    <w:rsid w:val="65654809"/>
    <w:rsid w:val="67C020E9"/>
    <w:rsid w:val="69754B58"/>
    <w:rsid w:val="6A244C92"/>
    <w:rsid w:val="6AA60986"/>
    <w:rsid w:val="6AE136C0"/>
    <w:rsid w:val="6C186F7E"/>
    <w:rsid w:val="6C5B062A"/>
    <w:rsid w:val="6CB06CB1"/>
    <w:rsid w:val="6DB77BCC"/>
    <w:rsid w:val="6E34466C"/>
    <w:rsid w:val="6EF52D06"/>
    <w:rsid w:val="6FB03FF6"/>
    <w:rsid w:val="70085D9C"/>
    <w:rsid w:val="701A2263"/>
    <w:rsid w:val="7045150B"/>
    <w:rsid w:val="70B43257"/>
    <w:rsid w:val="71A02309"/>
    <w:rsid w:val="721455EC"/>
    <w:rsid w:val="73751A30"/>
    <w:rsid w:val="738A16F2"/>
    <w:rsid w:val="74633C80"/>
    <w:rsid w:val="755F6E10"/>
    <w:rsid w:val="75E94CF3"/>
    <w:rsid w:val="77A57A6E"/>
    <w:rsid w:val="787B3427"/>
    <w:rsid w:val="78B02A76"/>
    <w:rsid w:val="79664892"/>
    <w:rsid w:val="796E37A3"/>
    <w:rsid w:val="79A85561"/>
    <w:rsid w:val="7A106FE1"/>
    <w:rsid w:val="7A5719C0"/>
    <w:rsid w:val="7AB97212"/>
    <w:rsid w:val="7C3743CF"/>
    <w:rsid w:val="7C8B1A35"/>
    <w:rsid w:val="7D53260E"/>
    <w:rsid w:val="7E374E0C"/>
    <w:rsid w:val="7E6D055E"/>
    <w:rsid w:val="7F2344A4"/>
    <w:rsid w:val="7F7D0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等线" w:asciiTheme="minorAscii" w:hAnsiTheme="minorAscii" w:cstheme="minorBidi"/>
      <w:sz w:val="22"/>
      <w:szCs w:val="22"/>
    </w:rPr>
  </w:style>
  <w:style w:type="paragraph" w:styleId="2">
    <w:name w:val="heading 1"/>
    <w:qFormat/>
    <w:uiPriority w:val="0"/>
    <w:pPr>
      <w:keepNext/>
      <w:keepLines/>
      <w:numPr>
        <w:ilvl w:val="0"/>
        <w:numId w:val="1"/>
      </w:numPr>
      <w:spacing w:before="100" w:beforeLines="0" w:beforeAutospacing="0" w:after="100" w:afterLines="0" w:afterAutospacing="0" w:line="360" w:lineRule="auto"/>
      <w:ind w:left="432" w:hanging="432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2023-08-30T08:35:00Z</dcterms:created>
  <dc:creator>Apache POI</dc:creator>
  <cp:lastModifiedBy>liuning</cp:lastModifiedBy>
  <dcterms:modified xsi:type="dcterms:W3CDTF">2023-12-26T03:30:47Z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F976D308F9C64FE9A3AECB5367610F30_12</vt:lpwstr>
  </property>
</Properties>
</file>